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C4" w:rsidRPr="004A5C1E" w:rsidRDefault="00AE08C4" w:rsidP="00B53710">
      <w:pPr>
        <w:rPr>
          <w:rFonts w:ascii="TH SarabunIT๙" w:hAnsi="TH SarabunIT๙" w:cs="TH SarabunIT๙"/>
          <w:i/>
          <w:iCs/>
          <w:sz w:val="32"/>
          <w:szCs w:val="32"/>
          <w:cs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ข้อมูลนักเรียน </w:t>
      </w:r>
    </w:p>
    <w:p w:rsidR="00AE08C4" w:rsidRPr="004A5C1E" w:rsidRDefault="00AE08C4" w:rsidP="00AE08C4">
      <w:pPr>
        <w:tabs>
          <w:tab w:val="left" w:pos="720"/>
          <w:tab w:val="left" w:pos="1080"/>
        </w:tabs>
        <w:ind w:firstLine="284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 xml:space="preserve">จำนวนนักเรียนในโรงเรียน ปีการศึกษา 256๑ ทั้งสิ้น </w:t>
      </w:r>
      <w:r w:rsidR="0036624D" w:rsidRPr="004A5C1E">
        <w:rPr>
          <w:rFonts w:ascii="TH SarabunIT๙" w:hAnsi="TH SarabunIT๙" w:cs="TH SarabunIT๙"/>
          <w:sz w:val="32"/>
          <w:szCs w:val="32"/>
        </w:rPr>
        <w:t xml:space="preserve">701 </w:t>
      </w:r>
      <w:r w:rsidRPr="004A5C1E">
        <w:rPr>
          <w:rFonts w:ascii="TH SarabunIT๙" w:hAnsi="TH SarabunIT๙" w:cs="TH SarabunIT๙"/>
          <w:sz w:val="32"/>
          <w:szCs w:val="32"/>
          <w:cs/>
        </w:rPr>
        <w:t>คน</w:t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จำแนกตามระดับชั้นที่เปิดสอน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462F" w:rsidRPr="004A5C1E" w:rsidRDefault="00B9462F" w:rsidP="00AE08C4">
      <w:pPr>
        <w:tabs>
          <w:tab w:val="left" w:pos="720"/>
          <w:tab w:val="left" w:pos="1080"/>
        </w:tabs>
        <w:ind w:firstLine="284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566"/>
        <w:gridCol w:w="1352"/>
        <w:gridCol w:w="945"/>
        <w:gridCol w:w="945"/>
        <w:gridCol w:w="1081"/>
        <w:gridCol w:w="2525"/>
      </w:tblGrid>
      <w:tr w:rsidR="00AE08C4" w:rsidRPr="004A5C1E" w:rsidTr="009B70B0">
        <w:trPr>
          <w:cantSplit/>
          <w:trHeight w:val="450"/>
        </w:trPr>
        <w:tc>
          <w:tcPr>
            <w:tcW w:w="13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ระดับชั้นเรียน</w:t>
            </w: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จำนวนห้อง</w:t>
            </w:r>
          </w:p>
        </w:tc>
        <w:tc>
          <w:tcPr>
            <w:tcW w:w="1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เพศ</w:t>
            </w:r>
          </w:p>
        </w:tc>
        <w:tc>
          <w:tcPr>
            <w:tcW w:w="5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34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จำนวนเฉลี่ย</w:t>
            </w:r>
          </w:p>
        </w:tc>
      </w:tr>
      <w:tr w:rsidR="00AE08C4" w:rsidRPr="004A5C1E" w:rsidTr="009B70B0">
        <w:trPr>
          <w:cantSplit/>
          <w:trHeight w:val="450"/>
        </w:trPr>
        <w:tc>
          <w:tcPr>
            <w:tcW w:w="1363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ชาย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หญิง</w:t>
            </w:r>
          </w:p>
        </w:tc>
        <w:tc>
          <w:tcPr>
            <w:tcW w:w="57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4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AE08C4" w:rsidRPr="004A5C1E" w:rsidRDefault="00AE08C4" w:rsidP="00B53710">
            <w:pPr>
              <w:ind w:left="471" w:hanging="471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ต่อห้อง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ม.๑</w:t>
            </w:r>
          </w:p>
        </w:tc>
        <w:tc>
          <w:tcPr>
            <w:tcW w:w="718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36</w:t>
            </w:r>
          </w:p>
        </w:tc>
        <w:tc>
          <w:tcPr>
            <w:tcW w:w="50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57</w:t>
            </w:r>
          </w:p>
        </w:tc>
        <w:tc>
          <w:tcPr>
            <w:tcW w:w="5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93</w:t>
            </w:r>
          </w:p>
        </w:tc>
        <w:tc>
          <w:tcPr>
            <w:tcW w:w="13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31</w:t>
            </w: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.00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ม.๒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52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61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113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37.6</w:t>
            </w:r>
            <w:r w:rsidR="00A51BAC"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ม.๓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90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75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165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4F064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55.00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ม.๔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21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69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90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4F064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30.00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ม.๕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92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130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4F064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43.33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ม.๖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 ห้อง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26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84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110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4F0644" w:rsidP="00C42921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36.6</w:t>
            </w:r>
            <w:r w:rsidR="00A51BAC"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AE08C4" w:rsidRPr="004A5C1E" w:rsidTr="009B70B0">
        <w:trPr>
          <w:trHeight w:val="450"/>
        </w:trPr>
        <w:tc>
          <w:tcPr>
            <w:tcW w:w="13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</w:tcPr>
          <w:p w:rsidR="00AE08C4" w:rsidRPr="004A5C1E" w:rsidRDefault="00AE08C4" w:rsidP="00C42921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รวมทั้งสิ้น</w:t>
            </w:r>
          </w:p>
        </w:tc>
        <w:tc>
          <w:tcPr>
            <w:tcW w:w="71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9B70B0">
            <w:pPr>
              <w:ind w:left="470" w:hanging="470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18 ห้อง</w:t>
            </w:r>
          </w:p>
        </w:tc>
        <w:tc>
          <w:tcPr>
            <w:tcW w:w="502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AE08C4" w:rsidRPr="004A5C1E" w:rsidRDefault="009B70B0" w:rsidP="009B70B0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263</w:t>
            </w:r>
          </w:p>
        </w:tc>
        <w:tc>
          <w:tcPr>
            <w:tcW w:w="502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9B70B0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438</w:t>
            </w:r>
          </w:p>
        </w:tc>
        <w:tc>
          <w:tcPr>
            <w:tcW w:w="57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9B70B0" w:rsidP="009B70B0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701</w:t>
            </w:r>
          </w:p>
        </w:tc>
        <w:tc>
          <w:tcPr>
            <w:tcW w:w="134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E08C4" w:rsidRPr="004A5C1E" w:rsidRDefault="00A51BAC" w:rsidP="00A51BAC">
            <w:pPr>
              <w:ind w:left="470" w:hanging="470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4A5C1E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38.94</w:t>
            </w:r>
          </w:p>
        </w:tc>
      </w:tr>
    </w:tbl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>จำนวนเด็กพิเศษในโรงเรียน</w:t>
      </w: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ชาย.....</w:t>
      </w:r>
      <w:r w:rsidR="00A51BAC" w:rsidRPr="004A5C1E">
        <w:rPr>
          <w:rFonts w:ascii="TH SarabunIT๙" w:hAnsi="TH SarabunIT๙" w:cs="TH SarabunIT๙"/>
          <w:sz w:val="32"/>
          <w:szCs w:val="32"/>
          <w:cs/>
        </w:rPr>
        <w:t>-</w:t>
      </w:r>
      <w:r w:rsidRPr="004A5C1E">
        <w:rPr>
          <w:rFonts w:ascii="TH SarabunIT๙" w:hAnsi="TH SarabunIT๙" w:cs="TH SarabunIT๙"/>
          <w:sz w:val="32"/>
          <w:szCs w:val="32"/>
          <w:cs/>
        </w:rPr>
        <w:t>....คน</w:t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หญิง.......</w:t>
      </w:r>
      <w:r w:rsidR="00A51BAC" w:rsidRPr="004A5C1E">
        <w:rPr>
          <w:rFonts w:ascii="TH SarabunIT๙" w:hAnsi="TH SarabunIT๙" w:cs="TH SarabunIT๙"/>
          <w:sz w:val="32"/>
          <w:szCs w:val="32"/>
          <w:cs/>
        </w:rPr>
        <w:t>-</w:t>
      </w:r>
      <w:r w:rsidRPr="004A5C1E">
        <w:rPr>
          <w:rFonts w:ascii="TH SarabunIT๙" w:hAnsi="TH SarabunIT๙" w:cs="TH SarabunIT๙"/>
          <w:sz w:val="32"/>
          <w:szCs w:val="32"/>
          <w:cs/>
        </w:rPr>
        <w:t>.....คน  รวม จำนวน.....</w:t>
      </w:r>
      <w:r w:rsidR="00A51BAC" w:rsidRPr="004A5C1E">
        <w:rPr>
          <w:rFonts w:ascii="TH SarabunIT๙" w:hAnsi="TH SarabunIT๙" w:cs="TH SarabunIT๙"/>
          <w:sz w:val="32"/>
          <w:szCs w:val="32"/>
          <w:cs/>
        </w:rPr>
        <w:t>-</w:t>
      </w:r>
      <w:r w:rsidRPr="004A5C1E">
        <w:rPr>
          <w:rFonts w:ascii="TH SarabunIT๙" w:hAnsi="TH SarabunIT๙" w:cs="TH SarabunIT๙"/>
          <w:sz w:val="32"/>
          <w:szCs w:val="32"/>
          <w:cs/>
        </w:rPr>
        <w:t>.......คน</w:t>
      </w: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>อัตราส่วนนักเรียน</w:t>
      </w:r>
      <w:r w:rsidRPr="004A5C1E">
        <w:rPr>
          <w:rFonts w:ascii="TH SarabunIT๙" w:hAnsi="TH SarabunIT๙" w:cs="TH SarabunIT๙"/>
          <w:sz w:val="32"/>
          <w:szCs w:val="32"/>
        </w:rPr>
        <w:t xml:space="preserve"> :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ครูระดับมัธยมศึกษา </w:t>
      </w: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</w:rPr>
        <w:t xml:space="preserve">= </w:t>
      </w:r>
      <w:r w:rsidR="00D56E22" w:rsidRPr="004A5C1E">
        <w:rPr>
          <w:rFonts w:ascii="TH SarabunIT๙" w:hAnsi="TH SarabunIT๙" w:cs="TH SarabunIT๙"/>
          <w:sz w:val="32"/>
          <w:szCs w:val="32"/>
        </w:rPr>
        <w:t>1</w:t>
      </w:r>
      <w:r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="00D56E22" w:rsidRPr="004A5C1E">
        <w:rPr>
          <w:rFonts w:ascii="TH SarabunIT๙" w:hAnsi="TH SarabunIT๙" w:cs="TH SarabunIT๙"/>
          <w:sz w:val="32"/>
          <w:szCs w:val="32"/>
        </w:rPr>
        <w:t xml:space="preserve"> 18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</w:rPr>
        <w:sym w:font="Wingdings" w:char="F0A6"/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เป็นไปตามเกณฑ์ </w:t>
      </w:r>
      <w:r w:rsidRPr="004A5C1E">
        <w:rPr>
          <w:rFonts w:ascii="TH SarabunIT๙" w:hAnsi="TH SarabunIT๙" w:cs="TH SarabunIT๙"/>
          <w:sz w:val="32"/>
          <w:szCs w:val="32"/>
        </w:rPr>
        <w:sym w:font="Wingdings" w:char="F0A6"/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  <w:cs/>
        </w:rPr>
        <w:t>ไม่เป็นไปตามเกณฑ์</w:t>
      </w:r>
    </w:p>
    <w:p w:rsidR="00AE08C4" w:rsidRPr="004A5C1E" w:rsidRDefault="00AE08C4" w:rsidP="007364ED">
      <w:pPr>
        <w:rPr>
          <w:rFonts w:ascii="TH SarabunIT๙" w:hAnsi="TH SarabunIT๙" w:cs="TH SarabunIT๙"/>
          <w:sz w:val="32"/>
          <w:szCs w:val="32"/>
        </w:rPr>
      </w:pPr>
    </w:p>
    <w:p w:rsidR="00B9462F" w:rsidRPr="004A5C1E" w:rsidRDefault="00B9462F" w:rsidP="007364ED">
      <w:pPr>
        <w:rPr>
          <w:rFonts w:ascii="TH SarabunIT๙" w:hAnsi="TH SarabunIT๙" w:cs="TH SarabunIT๙"/>
          <w:sz w:val="32"/>
          <w:szCs w:val="32"/>
        </w:rPr>
      </w:pPr>
    </w:p>
    <w:p w:rsidR="007364ED" w:rsidRPr="004A5C1E" w:rsidRDefault="00D866BF" w:rsidP="007364ED">
      <w:pPr>
        <w:rPr>
          <w:rFonts w:ascii="TH SarabunIT๙" w:hAnsi="TH SarabunIT๙" w:cs="TH SarabunIT๙"/>
          <w:sz w:val="32"/>
          <w:szCs w:val="32"/>
          <w:cs/>
        </w:rPr>
      </w:pPr>
      <w:r w:rsidRPr="004A5C1E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5932965" cy="3826648"/>
            <wp:effectExtent l="19050" t="0" r="10635" b="2402"/>
            <wp:docPr id="3" name="แผนภูมิ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92D90" w:rsidRPr="004A5C1E" w:rsidRDefault="00292D90" w:rsidP="00AE08C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2D90" w:rsidRPr="004A5C1E" w:rsidRDefault="00292D90" w:rsidP="00AE08C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E08C4" w:rsidRPr="004A5C1E" w:rsidRDefault="00D866BF" w:rsidP="00AE08C4">
      <w:pPr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</w:rPr>
        <w:drawing>
          <wp:inline distT="0" distB="0" distL="0" distR="0">
            <wp:extent cx="5936076" cy="3998937"/>
            <wp:effectExtent l="19050" t="0" r="26574" b="1563"/>
            <wp:docPr id="4" name="แผนภูมิ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E08C4" w:rsidRPr="004A5C1E" w:rsidRDefault="00AE08C4" w:rsidP="00AE08C4">
      <w:pPr>
        <w:rPr>
          <w:rFonts w:ascii="TH SarabunIT๙" w:hAnsi="TH SarabunIT๙" w:cs="TH SarabunIT๙"/>
          <w:sz w:val="32"/>
          <w:szCs w:val="32"/>
        </w:rPr>
      </w:pPr>
    </w:p>
    <w:p w:rsidR="00E4618E" w:rsidRDefault="00AE08C4" w:rsidP="0057498F">
      <w:pPr>
        <w:jc w:val="thaiDistribute"/>
      </w:pPr>
      <w:r w:rsidRPr="004A5C1E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AE08C4" w:rsidRPr="004A5C1E" w:rsidRDefault="00AE08C4" w:rsidP="00292D90">
      <w:pPr>
        <w:rPr>
          <w:rFonts w:ascii="TH SarabunIT๙" w:hAnsi="TH SarabunIT๙" w:cs="TH SarabunIT๙"/>
          <w:sz w:val="16"/>
          <w:szCs w:val="16"/>
        </w:rPr>
      </w:pPr>
    </w:p>
    <w:sectPr w:rsidR="00AE08C4" w:rsidRPr="004A5C1E" w:rsidSect="000B3284">
      <w:headerReference w:type="default" r:id="rId10"/>
      <w:footerReference w:type="first" r:id="rId11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6D0" w:rsidRDefault="00EF36D0" w:rsidP="00664974">
      <w:r>
        <w:separator/>
      </w:r>
    </w:p>
  </w:endnote>
  <w:endnote w:type="continuationSeparator" w:id="0">
    <w:p w:rsidR="00EF36D0" w:rsidRDefault="00EF36D0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6D0" w:rsidRDefault="00EF36D0" w:rsidP="00664974">
      <w:r>
        <w:separator/>
      </w:r>
    </w:p>
  </w:footnote>
  <w:footnote w:type="continuationSeparator" w:id="0">
    <w:p w:rsidR="00EF36D0" w:rsidRDefault="00EF36D0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8F2DF9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F36D0" w:rsidRPr="00EF36D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210D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D54EC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498F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1271"/>
    <w:rsid w:val="008F2DF9"/>
    <w:rsid w:val="008F45FA"/>
    <w:rsid w:val="008F7543"/>
    <w:rsid w:val="00900DB8"/>
    <w:rsid w:val="00901E47"/>
    <w:rsid w:val="009036F8"/>
    <w:rsid w:val="009040A9"/>
    <w:rsid w:val="00912FDF"/>
    <w:rsid w:val="00924D5D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18E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4069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36D0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19;&#3632;&#3585;&#3633;&#3609;\&#3611;&#3637;%2061\&#3585;&#3619;&#3634;&#3615;&#3611;&#3619;&#3632;&#3585;&#3633;&#3609;&#3621;&#3591;&#3586;&#3657;&#3629;&#3617;&#3641;&#3621;&#3649;&#3621;&#3657;&#3623;-&#3649;&#3611;&#3659;&#3623;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เปรียบเทียบจำนวนนักเรียนระดับชั้นมัธยมศึกษาตอนต้น</a:t>
            </a:r>
          </a:p>
          <a:p>
            <a:pPr>
              <a:defRPr/>
            </a:pPr>
            <a:r>
              <a:rPr lang="th-TH"/>
              <a:t>ปีการศึกษา 2559 - 2561</a:t>
            </a:r>
          </a:p>
        </c:rich>
      </c:tx>
      <c:layout/>
    </c:title>
    <c:plotArea>
      <c:layout/>
      <c:barChart>
        <c:barDir val="bar"/>
        <c:grouping val="clustered"/>
        <c:ser>
          <c:idx val="0"/>
          <c:order val="0"/>
          <c:tx>
            <c:strRef>
              <c:f>'4.1'!$A$4</c:f>
              <c:strCache>
                <c:ptCount val="1"/>
                <c:pt idx="0">
                  <c:v>ปี พ.ศ.2559</c:v>
                </c:pt>
              </c:strCache>
            </c:strRef>
          </c:tx>
          <c:cat>
            <c:strRef>
              <c:f>'4.1'!$B$3:$D$3</c:f>
              <c:strCache>
                <c:ptCount val="3"/>
                <c:pt idx="0">
                  <c:v>มัธยมฯ1</c:v>
                </c:pt>
                <c:pt idx="1">
                  <c:v>มัธยมฯ2</c:v>
                </c:pt>
                <c:pt idx="2">
                  <c:v>มัธยมฯ3</c:v>
                </c:pt>
              </c:strCache>
            </c:strRef>
          </c:cat>
          <c:val>
            <c:numRef>
              <c:f>'4.1'!$B$4:$D$4</c:f>
              <c:numCache>
                <c:formatCode>General</c:formatCode>
                <c:ptCount val="3"/>
                <c:pt idx="0">
                  <c:v>126</c:v>
                </c:pt>
                <c:pt idx="1">
                  <c:v>133</c:v>
                </c:pt>
                <c:pt idx="2">
                  <c:v>128</c:v>
                </c:pt>
              </c:numCache>
            </c:numRef>
          </c:val>
        </c:ser>
        <c:ser>
          <c:idx val="1"/>
          <c:order val="1"/>
          <c:tx>
            <c:strRef>
              <c:f>'4.1'!$A$5</c:f>
              <c:strCache>
                <c:ptCount val="1"/>
                <c:pt idx="0">
                  <c:v>ปี พ.ศ.2560</c:v>
                </c:pt>
              </c:strCache>
            </c:strRef>
          </c:tx>
          <c:cat>
            <c:strRef>
              <c:f>'4.1'!$B$3:$D$3</c:f>
              <c:strCache>
                <c:ptCount val="3"/>
                <c:pt idx="0">
                  <c:v>มัธยมฯ1</c:v>
                </c:pt>
                <c:pt idx="1">
                  <c:v>มัธยมฯ2</c:v>
                </c:pt>
                <c:pt idx="2">
                  <c:v>มัธยมฯ3</c:v>
                </c:pt>
              </c:strCache>
            </c:strRef>
          </c:cat>
          <c:val>
            <c:numRef>
              <c:f>'4.1'!$B$5:$D$5</c:f>
              <c:numCache>
                <c:formatCode>General</c:formatCode>
                <c:ptCount val="3"/>
                <c:pt idx="0">
                  <c:v>114</c:v>
                </c:pt>
                <c:pt idx="1">
                  <c:v>134</c:v>
                </c:pt>
                <c:pt idx="2">
                  <c:v>156</c:v>
                </c:pt>
              </c:numCache>
            </c:numRef>
          </c:val>
        </c:ser>
        <c:ser>
          <c:idx val="2"/>
          <c:order val="2"/>
          <c:tx>
            <c:strRef>
              <c:f>'4.1'!$A$6</c:f>
              <c:strCache>
                <c:ptCount val="1"/>
                <c:pt idx="0">
                  <c:v>ปี พ.ศ.2561</c:v>
                </c:pt>
              </c:strCache>
            </c:strRef>
          </c:tx>
          <c:cat>
            <c:strRef>
              <c:f>'4.1'!$B$3:$D$3</c:f>
              <c:strCache>
                <c:ptCount val="3"/>
                <c:pt idx="0">
                  <c:v>มัธยมฯ1</c:v>
                </c:pt>
                <c:pt idx="1">
                  <c:v>มัธยมฯ2</c:v>
                </c:pt>
                <c:pt idx="2">
                  <c:v>มัธยมฯ3</c:v>
                </c:pt>
              </c:strCache>
            </c:strRef>
          </c:cat>
          <c:val>
            <c:numRef>
              <c:f>'4.1'!$B$6:$D$6</c:f>
              <c:numCache>
                <c:formatCode>General</c:formatCode>
                <c:ptCount val="3"/>
                <c:pt idx="0">
                  <c:v>93</c:v>
                </c:pt>
                <c:pt idx="1">
                  <c:v>113</c:v>
                </c:pt>
                <c:pt idx="2">
                  <c:v>165</c:v>
                </c:pt>
              </c:numCache>
            </c:numRef>
          </c:val>
        </c:ser>
        <c:dLbls>
          <c:showVal val="1"/>
        </c:dLbls>
        <c:overlap val="-25"/>
        <c:axId val="92087424"/>
        <c:axId val="92088960"/>
      </c:barChart>
      <c:catAx>
        <c:axId val="92087424"/>
        <c:scaling>
          <c:orientation val="minMax"/>
        </c:scaling>
        <c:axPos val="l"/>
        <c:majorTickMark val="none"/>
        <c:tickLblPos val="nextTo"/>
        <c:crossAx val="92088960"/>
        <c:crosses val="autoZero"/>
        <c:auto val="1"/>
        <c:lblAlgn val="ctr"/>
        <c:lblOffset val="100"/>
      </c:catAx>
      <c:valAx>
        <c:axId val="92088960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92087424"/>
        <c:crosses val="autoZero"/>
        <c:crossBetween val="between"/>
      </c:valAx>
      <c:spPr>
        <a:solidFill>
          <a:srgbClr val="C0504D">
            <a:lumMod val="40000"/>
            <a:lumOff val="60000"/>
          </a:srgbClr>
        </a:solidFill>
      </c:spPr>
    </c:plotArea>
    <c:legend>
      <c:legendPos val="t"/>
      <c:layout/>
    </c:legend>
    <c:plotVisOnly val="1"/>
  </c:chart>
  <c:spPr>
    <a:solidFill>
      <a:srgbClr val="C0504D">
        <a:lumMod val="40000"/>
        <a:lumOff val="60000"/>
      </a:srgb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เปรียบเทียบจำนวนนักเรียนระดับชั้นมัธยมศึกษาตอนปลาย</a:t>
            </a:r>
          </a:p>
          <a:p>
            <a:pPr>
              <a:defRPr/>
            </a:pPr>
            <a:r>
              <a:rPr lang="th-TH"/>
              <a:t>ปีการศึกษา 2559 - 2561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'4.1'!$K$4</c:f>
              <c:strCache>
                <c:ptCount val="1"/>
                <c:pt idx="0">
                  <c:v>ปี พ.ศ.2559</c:v>
                </c:pt>
              </c:strCache>
            </c:strRef>
          </c:tx>
          <c:cat>
            <c:strRef>
              <c:f>'4.1'!$L$3:$N$3</c:f>
              <c:strCache>
                <c:ptCount val="3"/>
                <c:pt idx="0">
                  <c:v>มัธยมฯ4</c:v>
                </c:pt>
                <c:pt idx="1">
                  <c:v>มัธยมฯ5</c:v>
                </c:pt>
                <c:pt idx="2">
                  <c:v>มัธยมฯ6</c:v>
                </c:pt>
              </c:strCache>
            </c:strRef>
          </c:cat>
          <c:val>
            <c:numRef>
              <c:f>'4.1'!$L$4:$N$4</c:f>
              <c:numCache>
                <c:formatCode>General</c:formatCode>
                <c:ptCount val="3"/>
                <c:pt idx="0">
                  <c:v>108</c:v>
                </c:pt>
                <c:pt idx="1">
                  <c:v>116</c:v>
                </c:pt>
                <c:pt idx="2">
                  <c:v>130</c:v>
                </c:pt>
              </c:numCache>
            </c:numRef>
          </c:val>
        </c:ser>
        <c:ser>
          <c:idx val="1"/>
          <c:order val="1"/>
          <c:tx>
            <c:strRef>
              <c:f>'4.1'!$K$5</c:f>
              <c:strCache>
                <c:ptCount val="1"/>
                <c:pt idx="0">
                  <c:v>ปี พ.ศ.2560</c:v>
                </c:pt>
              </c:strCache>
            </c:strRef>
          </c:tx>
          <c:cat>
            <c:strRef>
              <c:f>'4.1'!$L$3:$N$3</c:f>
              <c:strCache>
                <c:ptCount val="3"/>
                <c:pt idx="0">
                  <c:v>มัธยมฯ4</c:v>
                </c:pt>
                <c:pt idx="1">
                  <c:v>มัธยมฯ5</c:v>
                </c:pt>
                <c:pt idx="2">
                  <c:v>มัธยมฯ6</c:v>
                </c:pt>
              </c:strCache>
            </c:strRef>
          </c:cat>
          <c:val>
            <c:numRef>
              <c:f>'4.1'!$L$5:$N$5</c:f>
              <c:numCache>
                <c:formatCode>General</c:formatCode>
                <c:ptCount val="3"/>
                <c:pt idx="0">
                  <c:v>131</c:v>
                </c:pt>
                <c:pt idx="1">
                  <c:v>103</c:v>
                </c:pt>
                <c:pt idx="2">
                  <c:v>123</c:v>
                </c:pt>
              </c:numCache>
            </c:numRef>
          </c:val>
        </c:ser>
        <c:ser>
          <c:idx val="2"/>
          <c:order val="2"/>
          <c:tx>
            <c:strRef>
              <c:f>'4.1'!$K$6</c:f>
              <c:strCache>
                <c:ptCount val="1"/>
                <c:pt idx="0">
                  <c:v>ปี พ.ศ.2561</c:v>
                </c:pt>
              </c:strCache>
            </c:strRef>
          </c:tx>
          <c:cat>
            <c:strRef>
              <c:f>'4.1'!$L$3:$N$3</c:f>
              <c:strCache>
                <c:ptCount val="3"/>
                <c:pt idx="0">
                  <c:v>มัธยมฯ4</c:v>
                </c:pt>
                <c:pt idx="1">
                  <c:v>มัธยมฯ5</c:v>
                </c:pt>
                <c:pt idx="2">
                  <c:v>มัธยมฯ6</c:v>
                </c:pt>
              </c:strCache>
            </c:strRef>
          </c:cat>
          <c:val>
            <c:numRef>
              <c:f>'4.1'!$L$6:$N$6</c:f>
              <c:numCache>
                <c:formatCode>General</c:formatCode>
                <c:ptCount val="3"/>
                <c:pt idx="0">
                  <c:v>90</c:v>
                </c:pt>
                <c:pt idx="1">
                  <c:v>130</c:v>
                </c:pt>
                <c:pt idx="2">
                  <c:v>110</c:v>
                </c:pt>
              </c:numCache>
            </c:numRef>
          </c:val>
        </c:ser>
        <c:dLbls>
          <c:showVal val="1"/>
        </c:dLbls>
        <c:overlap val="-25"/>
        <c:axId val="92140672"/>
        <c:axId val="92142208"/>
      </c:barChart>
      <c:catAx>
        <c:axId val="92140672"/>
        <c:scaling>
          <c:orientation val="minMax"/>
        </c:scaling>
        <c:axPos val="l"/>
        <c:majorTickMark val="none"/>
        <c:tickLblPos val="nextTo"/>
        <c:crossAx val="92142208"/>
        <c:crosses val="autoZero"/>
        <c:auto val="1"/>
        <c:lblAlgn val="ctr"/>
        <c:lblOffset val="100"/>
      </c:catAx>
      <c:valAx>
        <c:axId val="9214220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92140672"/>
        <c:crosses val="autoZero"/>
        <c:crossBetween val="between"/>
      </c:valAx>
      <c:spPr>
        <a:solidFill>
          <a:srgbClr val="F79646">
            <a:lumMod val="40000"/>
            <a:lumOff val="60000"/>
          </a:srgbClr>
        </a:solidFill>
      </c:spPr>
    </c:plotArea>
    <c:legend>
      <c:legendPos val="t"/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F5300-4AD5-4C0B-8F02-6D5A2CA6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562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6</cp:revision>
  <cp:lastPrinted>2019-06-05T08:48:00Z</cp:lastPrinted>
  <dcterms:created xsi:type="dcterms:W3CDTF">2019-06-18T06:42:00Z</dcterms:created>
  <dcterms:modified xsi:type="dcterms:W3CDTF">2020-03-18T05:35:00Z</dcterms:modified>
</cp:coreProperties>
</file>